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A7A" w:rsidRDefault="00140F4D" w:rsidP="00140F4D">
      <w:pPr>
        <w:pStyle w:val="NoSpacing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5A11FE">
        <w:rPr>
          <w:rFonts w:ascii="Times New Roman" w:hAnsi="Times New Roman" w:cs="Times New Roman"/>
          <w:sz w:val="30"/>
          <w:szCs w:val="30"/>
        </w:rPr>
        <w:t>Name _____________________</w:t>
      </w:r>
      <w:r w:rsidR="005A11FE">
        <w:rPr>
          <w:rFonts w:ascii="Times New Roman" w:hAnsi="Times New Roman" w:cs="Times New Roman"/>
          <w:sz w:val="30"/>
          <w:szCs w:val="30"/>
        </w:rPr>
        <w:t>_____Fractional Equations – Variable on Both Sides</w:t>
      </w:r>
    </w:p>
    <w:p w:rsidR="005A11FE" w:rsidRPr="005A11FE" w:rsidRDefault="005A11FE" w:rsidP="00140F4D">
      <w:pPr>
        <w:pStyle w:val="NoSpacing"/>
        <w:rPr>
          <w:rFonts w:ascii="Times New Roman" w:hAnsi="Times New Roman" w:cs="Times New Roman"/>
          <w:sz w:val="8"/>
          <w:szCs w:val="8"/>
        </w:rPr>
      </w:pPr>
    </w:p>
    <w:p w:rsidR="005A11FE" w:rsidRDefault="005A11FE" w:rsidP="00140F4D">
      <w:pPr>
        <w:pStyle w:val="NoSpacing"/>
        <w:rPr>
          <w:rFonts w:ascii="Times New Roman" w:hAnsi="Times New Roman" w:cs="Times New Roman"/>
          <w:sz w:val="30"/>
          <w:szCs w:val="30"/>
        </w:rPr>
      </w:pPr>
      <w:r w:rsidRPr="005A11FE">
        <w:rPr>
          <w:rFonts w:ascii="Times New Roman" w:hAnsi="Times New Roman" w:cs="Times New Roman"/>
          <w:sz w:val="30"/>
          <w:szCs w:val="30"/>
        </w:rPr>
        <w:t>Solve each fractional equation by first multiplying by the least common denominator.</w:t>
      </w:r>
    </w:p>
    <w:p w:rsidR="007D7CFA" w:rsidRPr="007D7CFA" w:rsidRDefault="007D7CFA" w:rsidP="00140F4D">
      <w:pPr>
        <w:pStyle w:val="NoSpacing"/>
        <w:rPr>
          <w:rFonts w:ascii="Times New Roman" w:hAnsi="Times New Roman" w:cs="Times New Roman"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3"/>
        <w:gridCol w:w="5283"/>
      </w:tblGrid>
      <w:tr w:rsidR="005A11FE" w:rsidTr="005A11FE">
        <w:tc>
          <w:tcPr>
            <w:tcW w:w="5283" w:type="dxa"/>
          </w:tcPr>
          <w:p w:rsidR="005A11FE" w:rsidRDefault="00F51A76" w:rsidP="001E6880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11.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6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+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2</m:t>
                  </m:r>
                </m:den>
              </m:f>
            </m:oMath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=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2</w:t>
            </w:r>
          </w:p>
          <w:p w:rsidR="001E6880" w:rsidRDefault="001E6880" w:rsidP="001E6880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Default="001E6880" w:rsidP="001E6880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Pr="004117E5" w:rsidRDefault="001E6880" w:rsidP="001E6880">
            <w:pPr>
              <w:pStyle w:val="NoSpacing"/>
              <w:rPr>
                <w:rFonts w:ascii="Times New Roman" w:eastAsiaTheme="minorEastAsia" w:hAnsi="Times New Roman" w:cs="Times New Roman"/>
                <w:sz w:val="44"/>
                <w:szCs w:val="44"/>
              </w:rPr>
            </w:pPr>
          </w:p>
          <w:p w:rsidR="001E6880" w:rsidRDefault="001E6880" w:rsidP="001E6880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Pr="001E6880" w:rsidRDefault="001E6880" w:rsidP="001E6880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83" w:type="dxa"/>
          </w:tcPr>
          <w:p w:rsidR="005A11FE" w:rsidRPr="001E6880" w:rsidRDefault="00F51A76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12. 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Pr="001E6880">
              <w:rPr>
                <w:rFonts w:ascii="Times New Roman" w:hAnsi="Times New Roman" w:cs="Times New Roman"/>
                <w:i/>
                <w:sz w:val="32"/>
                <w:szCs w:val="32"/>
              </w:rPr>
              <w:t>y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840383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="00840383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–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5y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4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= 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15</w:t>
            </w:r>
          </w:p>
        </w:tc>
      </w:tr>
      <w:tr w:rsidR="005A11FE" w:rsidTr="005A11FE">
        <w:tc>
          <w:tcPr>
            <w:tcW w:w="5283" w:type="dxa"/>
          </w:tcPr>
          <w:p w:rsidR="005A11FE" w:rsidRPr="001E6880" w:rsidRDefault="00F51A76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13. 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  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20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–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3x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=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5</m:t>
                  </m:r>
                </m:den>
              </m:f>
            </m:oMath>
          </w:p>
        </w:tc>
        <w:tc>
          <w:tcPr>
            <w:tcW w:w="5283" w:type="dxa"/>
          </w:tcPr>
          <w:p w:rsidR="001E6880" w:rsidRPr="001E6880" w:rsidRDefault="001E6880" w:rsidP="00140F4D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A11FE" w:rsidRDefault="00F51A76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14. 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3x 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+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12 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– 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4x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= 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10x 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+</w:t>
            </w:r>
            <w:r w:rsidR="004117E5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6</w:t>
            </w:r>
          </w:p>
          <w:p w:rsidR="001E6880" w:rsidRDefault="001E6880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E6880" w:rsidRDefault="001E6880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E6880" w:rsidRDefault="001E6880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E6880" w:rsidRPr="004117E5" w:rsidRDefault="001E6880" w:rsidP="00140F4D">
            <w:pPr>
              <w:pStyle w:val="NoSpacing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1E6880" w:rsidRDefault="001E6880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E6880" w:rsidRPr="001E6880" w:rsidRDefault="001E6880" w:rsidP="00140F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1FE" w:rsidTr="005A11FE">
        <w:tc>
          <w:tcPr>
            <w:tcW w:w="5283" w:type="dxa"/>
          </w:tcPr>
          <w:p w:rsidR="005A11FE" w:rsidRDefault="00F51A76" w:rsidP="00140F4D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15. 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Pr="001E688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k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+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5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=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10</w:t>
            </w:r>
            <w:r w:rsidR="00840383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</w:p>
          <w:p w:rsidR="001E6880" w:rsidRDefault="001E6880" w:rsidP="00140F4D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Default="001E6880" w:rsidP="00140F4D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Pr="004117E5" w:rsidRDefault="001E6880" w:rsidP="00140F4D">
            <w:pPr>
              <w:pStyle w:val="NoSpacing"/>
              <w:rPr>
                <w:rFonts w:ascii="Times New Roman" w:eastAsiaTheme="minorEastAsia" w:hAnsi="Times New Roman" w:cs="Times New Roman"/>
                <w:sz w:val="44"/>
                <w:szCs w:val="44"/>
              </w:rPr>
            </w:pPr>
          </w:p>
          <w:p w:rsidR="001E6880" w:rsidRDefault="001E6880" w:rsidP="00140F4D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Pr="001E6880" w:rsidRDefault="001E6880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83" w:type="dxa"/>
          </w:tcPr>
          <w:p w:rsidR="005A11FE" w:rsidRPr="001E6880" w:rsidRDefault="00F51A76" w:rsidP="001E6880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16. </w:t>
            </w:r>
            <w:r w:rsid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i/>
                <w:sz w:val="32"/>
                <w:szCs w:val="32"/>
              </w:rPr>
              <w:t>y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+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–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Pr="001E6880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>y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–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5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=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>y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–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5</m:t>
                  </m:r>
                </m:den>
              </m:f>
            </m:oMath>
          </w:p>
        </w:tc>
      </w:tr>
      <w:tr w:rsidR="005A11FE" w:rsidTr="005A11FE">
        <w:tc>
          <w:tcPr>
            <w:tcW w:w="5283" w:type="dxa"/>
          </w:tcPr>
          <w:p w:rsidR="001E6880" w:rsidRPr="001E6880" w:rsidRDefault="001E6880" w:rsidP="001E6880">
            <w:pPr>
              <w:pStyle w:val="NoSpacing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A11FE" w:rsidRPr="001E6880" w:rsidRDefault="00F51A76" w:rsidP="001E6880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17.  </w:t>
            </w:r>
            <w:r w:rsid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1E688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x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+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1E6880">
              <w:rPr>
                <w:rFonts w:ascii="Times New Roman" w:hAnsi="Times New Roman" w:cs="Times New Roman"/>
                <w:i/>
                <w:sz w:val="32"/>
                <w:szCs w:val="32"/>
              </w:rPr>
              <w:t>x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2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=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i/>
                <w:sz w:val="32"/>
                <w:szCs w:val="32"/>
              </w:rPr>
              <w:t>x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+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½ </w:t>
            </w:r>
          </w:p>
        </w:tc>
        <w:tc>
          <w:tcPr>
            <w:tcW w:w="5283" w:type="dxa"/>
          </w:tcPr>
          <w:p w:rsidR="005A11FE" w:rsidRDefault="00F51A76" w:rsidP="001E6880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18.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q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12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+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q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2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=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2</w:t>
            </w:r>
          </w:p>
          <w:p w:rsidR="001E6880" w:rsidRDefault="001E6880" w:rsidP="001E6880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Default="001E6880" w:rsidP="001E6880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Default="001E6880" w:rsidP="001E6880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Pr="004117E5" w:rsidRDefault="001E6880" w:rsidP="001E6880">
            <w:pPr>
              <w:pStyle w:val="NoSpacing"/>
              <w:rPr>
                <w:rFonts w:ascii="Times New Roman" w:eastAsiaTheme="minorEastAsia" w:hAnsi="Times New Roman" w:cs="Times New Roman"/>
                <w:sz w:val="44"/>
                <w:szCs w:val="44"/>
              </w:rPr>
            </w:pPr>
          </w:p>
          <w:p w:rsidR="001E6880" w:rsidRPr="001E6880" w:rsidRDefault="001E6880" w:rsidP="001E6880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1FE" w:rsidTr="005A11FE">
        <w:tc>
          <w:tcPr>
            <w:tcW w:w="5283" w:type="dxa"/>
          </w:tcPr>
          <w:p w:rsidR="005A11FE" w:rsidRDefault="00F51A76" w:rsidP="00140F4D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19.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  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2p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5</m:t>
                  </m:r>
                </m:den>
              </m:f>
            </m:oMath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–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Pr="001E6880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>p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= </w:t>
            </w:r>
            <w:r w:rsidR="001E6880"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 w:rsidRPr="001E6880">
              <w:rPr>
                <w:rFonts w:ascii="Times New Roman" w:eastAsiaTheme="minorEastAsia" w:hAnsi="Times New Roman" w:cs="Times New Roman"/>
                <w:sz w:val="32"/>
                <w:szCs w:val="32"/>
              </w:rPr>
              <w:t>12</w:t>
            </w:r>
          </w:p>
          <w:p w:rsidR="001E6880" w:rsidRDefault="001E6880" w:rsidP="00140F4D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Default="001E6880" w:rsidP="00140F4D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Default="001E6880" w:rsidP="00140F4D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E6880" w:rsidRPr="004117E5" w:rsidRDefault="001E6880" w:rsidP="00140F4D">
            <w:pPr>
              <w:pStyle w:val="NoSpacing"/>
              <w:rPr>
                <w:rFonts w:ascii="Times New Roman" w:eastAsiaTheme="minorEastAsia" w:hAnsi="Times New Roman" w:cs="Times New Roman"/>
                <w:sz w:val="44"/>
                <w:szCs w:val="44"/>
              </w:rPr>
            </w:pPr>
          </w:p>
          <w:p w:rsidR="001E6880" w:rsidRPr="001E6880" w:rsidRDefault="001E6880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83" w:type="dxa"/>
          </w:tcPr>
          <w:p w:rsidR="005A11FE" w:rsidRPr="001E6880" w:rsidRDefault="00F51A76" w:rsidP="00140F4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20.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4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–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1E6880">
              <w:rPr>
                <w:rFonts w:ascii="Times New Roman" w:hAnsi="Times New Roman" w:cs="Times New Roman"/>
                <w:i/>
                <w:sz w:val="32"/>
                <w:szCs w:val="32"/>
              </w:rPr>
              <w:t>x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>=</w:t>
            </w:r>
            <w:r w:rsidR="001E6880"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Pr="001E688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den>
              </m:f>
            </m:oMath>
          </w:p>
        </w:tc>
      </w:tr>
    </w:tbl>
    <w:p w:rsidR="005A11FE" w:rsidRPr="005A11FE" w:rsidRDefault="005A11FE" w:rsidP="00140F4D">
      <w:pPr>
        <w:pStyle w:val="NoSpacing"/>
        <w:rPr>
          <w:rFonts w:ascii="Times New Roman" w:hAnsi="Times New Roman" w:cs="Times New Roman"/>
          <w:sz w:val="30"/>
          <w:szCs w:val="30"/>
        </w:rPr>
      </w:pPr>
    </w:p>
    <w:sectPr w:rsidR="005A11FE" w:rsidRPr="005A11FE" w:rsidSect="001E6880">
      <w:pgSz w:w="12240" w:h="15840"/>
      <w:pgMar w:top="810" w:right="900" w:bottom="18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4D"/>
    <w:rsid w:val="000633A8"/>
    <w:rsid w:val="00140F4D"/>
    <w:rsid w:val="001E6880"/>
    <w:rsid w:val="004117E5"/>
    <w:rsid w:val="005A11FE"/>
    <w:rsid w:val="006F192D"/>
    <w:rsid w:val="007D7CFA"/>
    <w:rsid w:val="00840383"/>
    <w:rsid w:val="00F51A76"/>
    <w:rsid w:val="00F5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0F4D"/>
    <w:pPr>
      <w:spacing w:after="0" w:line="240" w:lineRule="auto"/>
    </w:pPr>
  </w:style>
  <w:style w:type="table" w:styleId="TableGrid">
    <w:name w:val="Table Grid"/>
    <w:basedOn w:val="TableNormal"/>
    <w:uiPriority w:val="59"/>
    <w:rsid w:val="005A1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51A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0F4D"/>
    <w:pPr>
      <w:spacing w:after="0" w:line="240" w:lineRule="auto"/>
    </w:pPr>
  </w:style>
  <w:style w:type="table" w:styleId="TableGrid">
    <w:name w:val="Table Grid"/>
    <w:basedOn w:val="TableNormal"/>
    <w:uiPriority w:val="59"/>
    <w:rsid w:val="005A1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51A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</dc:creator>
  <cp:lastModifiedBy>Everman, Juliann</cp:lastModifiedBy>
  <cp:revision>2</cp:revision>
  <cp:lastPrinted>2016-10-17T11:13:00Z</cp:lastPrinted>
  <dcterms:created xsi:type="dcterms:W3CDTF">2016-10-17T11:20:00Z</dcterms:created>
  <dcterms:modified xsi:type="dcterms:W3CDTF">2016-10-17T11:20:00Z</dcterms:modified>
</cp:coreProperties>
</file>